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C5A11" w14:textId="77777777" w:rsidR="00217AF6" w:rsidRDefault="00031215" w:rsidP="00031215">
      <w:pPr>
        <w:jc w:val="center"/>
        <w:rPr>
          <w:rFonts w:ascii="Arial Rounded MT Bold" w:hAnsi="Arial Rounded MT Bold"/>
          <w:b/>
          <w:sz w:val="28"/>
        </w:rPr>
      </w:pPr>
      <w:r w:rsidRPr="00031215">
        <w:rPr>
          <w:rFonts w:ascii="Arial Rounded MT Bold" w:hAnsi="Arial Rounded MT Bold"/>
          <w:b/>
          <w:sz w:val="28"/>
        </w:rPr>
        <w:t xml:space="preserve">LEAVE OF ABSENCE DURING TERM TIME </w:t>
      </w:r>
    </w:p>
    <w:p w14:paraId="1D28262E" w14:textId="77777777" w:rsidR="00031215" w:rsidRPr="00031215" w:rsidRDefault="00217AF6" w:rsidP="00031215">
      <w:pPr>
        <w:jc w:val="center"/>
        <w:rPr>
          <w:rFonts w:ascii="Arial Rounded MT Bold" w:hAnsi="Arial Rounded MT Bold"/>
          <w:b/>
          <w:sz w:val="28"/>
        </w:rPr>
      </w:pPr>
      <w:r>
        <w:rPr>
          <w:rFonts w:ascii="Arial Rounded MT Bold" w:hAnsi="Arial Rounded MT Bold"/>
          <w:b/>
          <w:sz w:val="28"/>
        </w:rPr>
        <w:t xml:space="preserve">UPDATED </w:t>
      </w:r>
      <w:r w:rsidR="00031215" w:rsidRPr="00031215">
        <w:rPr>
          <w:rFonts w:ascii="Arial Rounded MT Bold" w:hAnsi="Arial Rounded MT Bold"/>
          <w:b/>
          <w:sz w:val="28"/>
        </w:rPr>
        <w:t>INFORMATION FOR PARENTS</w:t>
      </w:r>
    </w:p>
    <w:p w14:paraId="284D6AAF" w14:textId="7808486A" w:rsidR="00217AF6" w:rsidRPr="00B4471D" w:rsidRDefault="00217AF6" w:rsidP="004A0876">
      <w:pPr>
        <w:spacing w:after="100" w:afterAutospacing="1" w:line="240" w:lineRule="auto"/>
        <w:jc w:val="both"/>
        <w:rPr>
          <w:sz w:val="22"/>
          <w:szCs w:val="22"/>
        </w:rPr>
      </w:pPr>
      <w:r w:rsidRPr="00B4471D">
        <w:rPr>
          <w:sz w:val="22"/>
          <w:szCs w:val="22"/>
        </w:rPr>
        <w:t>The Supreme Court has clarified the law on unauthorised leave, including holidays, during term time</w:t>
      </w:r>
      <w:r w:rsidR="007B2547">
        <w:rPr>
          <w:sz w:val="22"/>
          <w:szCs w:val="22"/>
        </w:rPr>
        <w:t xml:space="preserve"> (Platt v Isle of Wright 2017)</w:t>
      </w:r>
      <w:r w:rsidRPr="00B4471D">
        <w:rPr>
          <w:sz w:val="22"/>
          <w:szCs w:val="22"/>
        </w:rPr>
        <w:t xml:space="preserve">. The Supreme Court has made clear that attending school ‘regularly’ means that the children must attend school on every day that they are required to do so. As such, the parents of any child who </w:t>
      </w:r>
      <w:r w:rsidR="00E667C8" w:rsidRPr="00B4471D">
        <w:rPr>
          <w:sz w:val="22"/>
          <w:szCs w:val="22"/>
        </w:rPr>
        <w:t>is</w:t>
      </w:r>
      <w:r w:rsidR="00E12439" w:rsidRPr="00B4471D">
        <w:rPr>
          <w:sz w:val="22"/>
          <w:szCs w:val="22"/>
        </w:rPr>
        <w:t xml:space="preserve"> absent from school without authorisation for any length of time are likely to be considered as committing an offence under s444 of the Education Act 1996.</w:t>
      </w:r>
    </w:p>
    <w:p w14:paraId="613C6E3A" w14:textId="77777777" w:rsidR="004A78A9" w:rsidRPr="004A0876" w:rsidRDefault="004A78A9" w:rsidP="004A78A9">
      <w:pPr>
        <w:spacing w:after="100" w:afterAutospacing="1" w:line="240" w:lineRule="auto"/>
        <w:jc w:val="both"/>
        <w:rPr>
          <w:color w:val="000000"/>
          <w:sz w:val="22"/>
          <w:szCs w:val="22"/>
          <w:shd w:val="clear" w:color="auto" w:fill="FFFFFF"/>
        </w:rPr>
      </w:pPr>
      <w:r>
        <w:rPr>
          <w:sz w:val="22"/>
          <w:szCs w:val="22"/>
        </w:rPr>
        <w:t xml:space="preserve">The law states a leave of absence may only be granted by a school if an application is made in advance and if it considers there are exceptional circumstances relating to the application. </w:t>
      </w:r>
    </w:p>
    <w:p w14:paraId="2F14FC3D" w14:textId="0F740F8B" w:rsidR="004A0876" w:rsidRDefault="004A0876" w:rsidP="004A0876">
      <w:pPr>
        <w:spacing w:after="100" w:afterAutospacing="1" w:line="240" w:lineRule="auto"/>
        <w:jc w:val="both"/>
        <w:rPr>
          <w:sz w:val="22"/>
          <w:szCs w:val="22"/>
        </w:rPr>
      </w:pPr>
      <w:r w:rsidRPr="004A0876">
        <w:rPr>
          <w:sz w:val="22"/>
          <w:szCs w:val="22"/>
        </w:rPr>
        <w:t xml:space="preserve">Schools must judge each application individually considering the specific facts and circumstances and relevant background context behind each request. </w:t>
      </w:r>
    </w:p>
    <w:p w14:paraId="34B3D96C" w14:textId="77777777" w:rsidR="004A78A9" w:rsidRDefault="004A78A9" w:rsidP="004A78A9">
      <w:pPr>
        <w:spacing w:after="100" w:afterAutospacing="1" w:line="240" w:lineRule="auto"/>
        <w:jc w:val="both"/>
        <w:rPr>
          <w:sz w:val="22"/>
          <w:szCs w:val="22"/>
        </w:rPr>
      </w:pPr>
      <w:r w:rsidRPr="004A0876">
        <w:rPr>
          <w:sz w:val="22"/>
          <w:szCs w:val="22"/>
        </w:rPr>
        <w:t>A leave of absence is granted entirely at the school’s discretion.</w:t>
      </w:r>
      <w:r>
        <w:rPr>
          <w:sz w:val="22"/>
          <w:szCs w:val="22"/>
        </w:rPr>
        <w:t xml:space="preserve"> </w:t>
      </w:r>
      <w:r w:rsidRPr="004A0876">
        <w:rPr>
          <w:sz w:val="22"/>
          <w:szCs w:val="22"/>
        </w:rPr>
        <w:t>Generally, a need or desire for a holiday or other absence for the purpose of leisure and recreation would not constitute an exceptional circumstance</w:t>
      </w:r>
      <w:r>
        <w:rPr>
          <w:sz w:val="22"/>
          <w:szCs w:val="22"/>
        </w:rPr>
        <w:t xml:space="preserve">. </w:t>
      </w:r>
    </w:p>
    <w:p w14:paraId="72A8D6F4" w14:textId="77777777" w:rsidR="004A78A9" w:rsidRPr="004A0876" w:rsidRDefault="004A78A9" w:rsidP="004A78A9">
      <w:pPr>
        <w:spacing w:after="100" w:afterAutospacing="1" w:line="240" w:lineRule="auto"/>
        <w:jc w:val="both"/>
        <w:rPr>
          <w:color w:val="000000"/>
          <w:sz w:val="22"/>
          <w:szCs w:val="22"/>
          <w:shd w:val="clear" w:color="auto" w:fill="FFFFFF"/>
        </w:rPr>
      </w:pPr>
      <w:r w:rsidRPr="004A0876">
        <w:rPr>
          <w:sz w:val="22"/>
          <w:szCs w:val="22"/>
        </w:rPr>
        <w:t>Where a leave of absence is granted, the school will determine the number of days a pupil can be absent from school.</w:t>
      </w:r>
    </w:p>
    <w:p w14:paraId="3185FBDB" w14:textId="6CC49DBA" w:rsidR="004A78A9" w:rsidRDefault="004A0876" w:rsidP="004A0876">
      <w:pPr>
        <w:spacing w:after="100" w:afterAutospacing="1" w:line="240" w:lineRule="auto"/>
        <w:jc w:val="both"/>
        <w:rPr>
          <w:color w:val="000000"/>
          <w:sz w:val="22"/>
          <w:szCs w:val="22"/>
          <w:shd w:val="clear" w:color="auto" w:fill="FFFFFF"/>
        </w:rPr>
      </w:pPr>
      <w:r w:rsidRPr="00350143">
        <w:rPr>
          <w:color w:val="000000"/>
          <w:sz w:val="22"/>
          <w:szCs w:val="22"/>
          <w:shd w:val="clear" w:color="auto" w:fill="FFFFFF"/>
        </w:rPr>
        <w:t>When making an application for Leave of Absence parents are advised to give sufficient information and time to allow the Head teacher the opportunity to consider all the exceptional circumstances and to notify</w:t>
      </w:r>
      <w:r>
        <w:rPr>
          <w:color w:val="000000"/>
          <w:sz w:val="22"/>
          <w:szCs w:val="22"/>
          <w:shd w:val="clear" w:color="auto" w:fill="FFFFFF"/>
        </w:rPr>
        <w:t xml:space="preserve"> parents</w:t>
      </w:r>
      <w:r w:rsidRPr="00350143">
        <w:rPr>
          <w:color w:val="000000"/>
          <w:sz w:val="22"/>
          <w:szCs w:val="22"/>
          <w:shd w:val="clear" w:color="auto" w:fill="FFFFFF"/>
        </w:rPr>
        <w:t xml:space="preserve"> of their decision.</w:t>
      </w:r>
      <w:r w:rsidR="004A78A9">
        <w:rPr>
          <w:color w:val="000000"/>
          <w:sz w:val="22"/>
          <w:szCs w:val="22"/>
          <w:shd w:val="clear" w:color="auto" w:fill="FFFFFF"/>
        </w:rPr>
        <w:t xml:space="preserve">  The school may also request further information on the application and supporting documentation where appropriate.</w:t>
      </w:r>
    </w:p>
    <w:p w14:paraId="255C0A01" w14:textId="2B6ED967" w:rsidR="000673E5" w:rsidRDefault="004A0876" w:rsidP="004A0876">
      <w:pPr>
        <w:spacing w:after="100" w:afterAutospacing="1" w:line="240" w:lineRule="auto"/>
        <w:jc w:val="both"/>
        <w:rPr>
          <w:sz w:val="22"/>
          <w:szCs w:val="22"/>
        </w:rPr>
      </w:pPr>
      <w:r w:rsidRPr="00350143">
        <w:rPr>
          <w:color w:val="000000"/>
          <w:sz w:val="22"/>
          <w:szCs w:val="22"/>
          <w:shd w:val="clear" w:color="auto" w:fill="FFFFFF"/>
        </w:rPr>
        <w:t xml:space="preserve">It is advised that if </w:t>
      </w:r>
      <w:r>
        <w:rPr>
          <w:color w:val="000000"/>
          <w:sz w:val="22"/>
          <w:szCs w:val="22"/>
          <w:shd w:val="clear" w:color="auto" w:fill="FFFFFF"/>
        </w:rPr>
        <w:t xml:space="preserve">the resident </w:t>
      </w:r>
      <w:r w:rsidRPr="00350143">
        <w:rPr>
          <w:color w:val="000000"/>
          <w:sz w:val="22"/>
          <w:szCs w:val="22"/>
          <w:shd w:val="clear" w:color="auto" w:fill="FFFFFF"/>
        </w:rPr>
        <w:t>parent has not received notification or a response regarding the leave of absence application, it is the</w:t>
      </w:r>
      <w:r w:rsidR="00CD195F">
        <w:rPr>
          <w:color w:val="000000"/>
          <w:sz w:val="22"/>
          <w:szCs w:val="22"/>
          <w:shd w:val="clear" w:color="auto" w:fill="FFFFFF"/>
        </w:rPr>
        <w:t xml:space="preserve"> parents’</w:t>
      </w:r>
      <w:r w:rsidRPr="00350143">
        <w:rPr>
          <w:color w:val="000000"/>
          <w:sz w:val="22"/>
          <w:szCs w:val="22"/>
          <w:shd w:val="clear" w:color="auto" w:fill="FFFFFF"/>
        </w:rPr>
        <w:t xml:space="preserve"> responsibility to ascertain if the leave is authorised prior to the start of the leave</w:t>
      </w:r>
      <w:r w:rsidR="004A78A9">
        <w:rPr>
          <w:sz w:val="22"/>
          <w:szCs w:val="22"/>
        </w:rPr>
        <w:t>.</w:t>
      </w:r>
    </w:p>
    <w:p w14:paraId="140B5F85" w14:textId="77777777" w:rsidR="004A78A9" w:rsidRPr="00B4471D" w:rsidRDefault="004A78A9" w:rsidP="004A78A9">
      <w:pPr>
        <w:spacing w:after="100" w:afterAutospacing="1" w:line="240" w:lineRule="auto"/>
        <w:jc w:val="both"/>
        <w:rPr>
          <w:sz w:val="22"/>
          <w:szCs w:val="22"/>
        </w:rPr>
      </w:pPr>
      <w:r w:rsidRPr="00B4471D">
        <w:rPr>
          <w:sz w:val="22"/>
          <w:szCs w:val="22"/>
        </w:rPr>
        <w:t>The school can only consider Leave of Absence requests which are made by the ‘resident’ parent</w:t>
      </w:r>
      <w:r>
        <w:rPr>
          <w:sz w:val="22"/>
          <w:szCs w:val="22"/>
        </w:rPr>
        <w:t xml:space="preserve"> </w:t>
      </w:r>
      <w:bookmarkStart w:id="0" w:name="_Hlk66793659"/>
      <w:proofErr w:type="spellStart"/>
      <w:r>
        <w:rPr>
          <w:sz w:val="22"/>
          <w:szCs w:val="22"/>
        </w:rPr>
        <w:t>ie</w:t>
      </w:r>
      <w:proofErr w:type="spellEnd"/>
      <w:r>
        <w:rPr>
          <w:sz w:val="22"/>
          <w:szCs w:val="22"/>
        </w:rPr>
        <w:t xml:space="preserve"> the parent with whom the child normally resides</w:t>
      </w:r>
      <w:bookmarkEnd w:id="0"/>
      <w:r w:rsidRPr="00B4471D">
        <w:rPr>
          <w:sz w:val="22"/>
          <w:szCs w:val="22"/>
        </w:rPr>
        <w:t>.</w:t>
      </w:r>
    </w:p>
    <w:p w14:paraId="7CF4C7B5" w14:textId="77777777" w:rsidR="004A78A9" w:rsidRDefault="004A78A9" w:rsidP="004A78A9">
      <w:pPr>
        <w:spacing w:after="100" w:afterAutospacing="1" w:line="240" w:lineRule="auto"/>
        <w:jc w:val="both"/>
        <w:rPr>
          <w:sz w:val="22"/>
          <w:szCs w:val="22"/>
        </w:rPr>
      </w:pPr>
      <w:r w:rsidRPr="00B4471D">
        <w:rPr>
          <w:sz w:val="22"/>
          <w:szCs w:val="22"/>
        </w:rPr>
        <w:t xml:space="preserve">Where applications for leave of absence are made in advance and refused, the child </w:t>
      </w:r>
      <w:r>
        <w:rPr>
          <w:sz w:val="22"/>
          <w:szCs w:val="22"/>
        </w:rPr>
        <w:t xml:space="preserve">is expected </w:t>
      </w:r>
      <w:r w:rsidRPr="00B4471D">
        <w:rPr>
          <w:sz w:val="22"/>
          <w:szCs w:val="22"/>
        </w:rPr>
        <w:t>to be in school on the dates set out in the application. If the child is absent during that period, it will be recorded as an unauthorised absence</w:t>
      </w:r>
      <w:r>
        <w:rPr>
          <w:sz w:val="22"/>
          <w:szCs w:val="22"/>
        </w:rPr>
        <w:t>.  Where a leave of absence is requested, but additional days taken either prior to or after the request may be considered as part of the leave of absence.</w:t>
      </w:r>
    </w:p>
    <w:p w14:paraId="0FC74F6A" w14:textId="77777777" w:rsidR="004A0876" w:rsidRPr="004A0876" w:rsidRDefault="004A0876" w:rsidP="004A0876">
      <w:pPr>
        <w:spacing w:after="100" w:afterAutospacing="1" w:line="240" w:lineRule="auto"/>
        <w:jc w:val="both"/>
        <w:rPr>
          <w:color w:val="000000"/>
          <w:sz w:val="22"/>
          <w:szCs w:val="22"/>
          <w:shd w:val="clear" w:color="auto" w:fill="FFFFFF"/>
        </w:rPr>
      </w:pPr>
      <w:r w:rsidRPr="004A0876">
        <w:rPr>
          <w:color w:val="000000"/>
          <w:sz w:val="22"/>
          <w:szCs w:val="22"/>
          <w:shd w:val="clear" w:color="auto" w:fill="FFFFFF"/>
        </w:rPr>
        <w:t xml:space="preserve">Leave of Absences which are not made in advance cannot be authorised in line with legislation.  This will result in the absence being recorded as ‘unauthorised’.  </w:t>
      </w:r>
    </w:p>
    <w:p w14:paraId="1B882BF3" w14:textId="77777777" w:rsidR="004A78A9" w:rsidRDefault="004A78A9" w:rsidP="004A78A9">
      <w:pPr>
        <w:spacing w:after="100" w:afterAutospacing="1" w:line="240" w:lineRule="auto"/>
        <w:jc w:val="both"/>
        <w:rPr>
          <w:sz w:val="22"/>
          <w:szCs w:val="22"/>
        </w:rPr>
      </w:pPr>
      <w:r w:rsidRPr="00804646">
        <w:rPr>
          <w:color w:val="000000"/>
          <w:sz w:val="22"/>
          <w:szCs w:val="22"/>
          <w:shd w:val="clear" w:color="auto" w:fill="FFFFFF"/>
        </w:rPr>
        <w:t xml:space="preserve">All matters of unauthorised absence relating to a Leave of Absence will be referred to the </w:t>
      </w:r>
      <w:r>
        <w:rPr>
          <w:color w:val="000000"/>
          <w:sz w:val="22"/>
          <w:szCs w:val="22"/>
          <w:shd w:val="clear" w:color="auto" w:fill="FFFFFF"/>
        </w:rPr>
        <w:t>Warwickshire Attendance Service, part of</w:t>
      </w:r>
      <w:r w:rsidRPr="00804646">
        <w:rPr>
          <w:color w:val="000000"/>
          <w:sz w:val="22"/>
          <w:szCs w:val="22"/>
          <w:shd w:val="clear" w:color="auto" w:fill="FFFFFF"/>
        </w:rPr>
        <w:t xml:space="preserve"> Warwickshire County Council</w:t>
      </w:r>
      <w:r>
        <w:rPr>
          <w:color w:val="000000"/>
          <w:sz w:val="22"/>
          <w:szCs w:val="22"/>
          <w:shd w:val="clear" w:color="auto" w:fill="FFFFFF"/>
        </w:rPr>
        <w:t xml:space="preserve">.  </w:t>
      </w:r>
      <w:r w:rsidRPr="00B4471D">
        <w:rPr>
          <w:sz w:val="22"/>
          <w:szCs w:val="22"/>
        </w:rPr>
        <w:t>Penalty Notices are issued in accordance with Warwickshire County Council’s Code of Conduct for Penalty Notices</w:t>
      </w:r>
      <w:r>
        <w:rPr>
          <w:sz w:val="22"/>
          <w:szCs w:val="22"/>
        </w:rPr>
        <w:t xml:space="preserve"> and in the first instance, as an alternative to prosecution proceedings.  </w:t>
      </w:r>
    </w:p>
    <w:p w14:paraId="0D49D55C" w14:textId="77777777" w:rsidR="004A0876" w:rsidRDefault="004A0876" w:rsidP="004A0876">
      <w:pPr>
        <w:spacing w:after="100" w:afterAutospacing="1" w:line="240" w:lineRule="auto"/>
        <w:rPr>
          <w:b/>
          <w:bCs/>
          <w:iCs/>
          <w:sz w:val="22"/>
          <w:szCs w:val="22"/>
        </w:rPr>
      </w:pPr>
      <w:r w:rsidRPr="00AB30D6">
        <w:rPr>
          <w:b/>
          <w:iCs/>
          <w:sz w:val="22"/>
          <w:szCs w:val="22"/>
        </w:rPr>
        <w:t xml:space="preserve">Leave of Absence </w:t>
      </w:r>
      <w:r w:rsidRPr="00AB30D6">
        <w:rPr>
          <w:b/>
          <w:bCs/>
          <w:iCs/>
          <w:sz w:val="22"/>
          <w:szCs w:val="22"/>
        </w:rPr>
        <w:t>taken in the academic year 2024-25</w:t>
      </w:r>
    </w:p>
    <w:p w14:paraId="491A3D76" w14:textId="1635EA79" w:rsidR="00AB30D6" w:rsidRPr="00AB30D6" w:rsidRDefault="00AB30D6" w:rsidP="00AB30D6">
      <w:pPr>
        <w:spacing w:after="100" w:afterAutospacing="1"/>
        <w:jc w:val="both"/>
        <w:rPr>
          <w:b/>
          <w:sz w:val="22"/>
          <w:szCs w:val="22"/>
        </w:rPr>
      </w:pPr>
      <w:r w:rsidRPr="00AB30D6">
        <w:rPr>
          <w:b/>
          <w:sz w:val="22"/>
          <w:szCs w:val="22"/>
        </w:rPr>
        <w:t>The law relating to Penalty Notices change</w:t>
      </w:r>
      <w:r w:rsidR="0083780E">
        <w:rPr>
          <w:b/>
          <w:sz w:val="22"/>
          <w:szCs w:val="22"/>
        </w:rPr>
        <w:t>d</w:t>
      </w:r>
      <w:r w:rsidRPr="00AB30D6">
        <w:rPr>
          <w:b/>
          <w:sz w:val="22"/>
          <w:szCs w:val="22"/>
        </w:rPr>
        <w:t xml:space="preserve"> with effect from 19 August 2024. Therefore, Penalty Notices issued for Leave of Absence taken </w:t>
      </w:r>
      <w:r w:rsidR="0083780E">
        <w:rPr>
          <w:b/>
          <w:sz w:val="22"/>
          <w:szCs w:val="22"/>
        </w:rPr>
        <w:t xml:space="preserve">from September 2024 will </w:t>
      </w:r>
      <w:r w:rsidRPr="00AB30D6">
        <w:rPr>
          <w:b/>
          <w:sz w:val="22"/>
          <w:szCs w:val="22"/>
        </w:rPr>
        <w:t>be issued in accordance with the updated legislation.</w:t>
      </w:r>
    </w:p>
    <w:p w14:paraId="22D517D4" w14:textId="77777777" w:rsidR="00A02898" w:rsidRPr="00A02898" w:rsidRDefault="00A02898" w:rsidP="00A02898">
      <w:pPr>
        <w:pStyle w:val="ListParagraph"/>
        <w:numPr>
          <w:ilvl w:val="0"/>
          <w:numId w:val="2"/>
        </w:numPr>
        <w:spacing w:after="100" w:afterAutospacing="1" w:line="240" w:lineRule="auto"/>
        <w:jc w:val="both"/>
        <w:rPr>
          <w:b/>
          <w:sz w:val="22"/>
          <w:szCs w:val="22"/>
        </w:rPr>
      </w:pPr>
      <w:r w:rsidRPr="00A02898">
        <w:rPr>
          <w:sz w:val="22"/>
          <w:szCs w:val="22"/>
        </w:rPr>
        <w:t xml:space="preserve">Penalty Notices are issued to </w:t>
      </w:r>
      <w:r w:rsidRPr="00A02898">
        <w:rPr>
          <w:sz w:val="22"/>
          <w:szCs w:val="22"/>
          <w:u w:val="single"/>
        </w:rPr>
        <w:t>each parent of each absent child</w:t>
      </w:r>
      <w:r w:rsidRPr="00A02898">
        <w:rPr>
          <w:sz w:val="22"/>
          <w:szCs w:val="22"/>
        </w:rPr>
        <w:t xml:space="preserve">, (for example 2 children and 2 parents, means </w:t>
      </w:r>
      <w:r w:rsidRPr="00A02898">
        <w:rPr>
          <w:sz w:val="22"/>
          <w:szCs w:val="22"/>
          <w:u w:val="single"/>
        </w:rPr>
        <w:t>each</w:t>
      </w:r>
      <w:r w:rsidRPr="00A02898">
        <w:rPr>
          <w:sz w:val="22"/>
          <w:szCs w:val="22"/>
        </w:rPr>
        <w:t xml:space="preserve"> parent will receive 2 invoices – 4 in total).  </w:t>
      </w:r>
    </w:p>
    <w:p w14:paraId="278DB3CF" w14:textId="77777777" w:rsidR="00A02898" w:rsidRPr="00A02898" w:rsidRDefault="00A02898" w:rsidP="00A02898">
      <w:pPr>
        <w:pStyle w:val="ListParagraph"/>
        <w:numPr>
          <w:ilvl w:val="1"/>
          <w:numId w:val="2"/>
        </w:numPr>
        <w:spacing w:after="100" w:afterAutospacing="1" w:line="240" w:lineRule="auto"/>
        <w:jc w:val="both"/>
        <w:rPr>
          <w:b/>
          <w:sz w:val="22"/>
          <w:szCs w:val="22"/>
        </w:rPr>
      </w:pPr>
      <w:r w:rsidRPr="00A02898">
        <w:rPr>
          <w:sz w:val="22"/>
          <w:szCs w:val="22"/>
          <w:u w:val="single"/>
        </w:rPr>
        <w:t>First Leave of Absence offence:</w:t>
      </w:r>
      <w:r w:rsidRPr="00A02898">
        <w:rPr>
          <w:sz w:val="22"/>
          <w:szCs w:val="22"/>
        </w:rPr>
        <w:t xml:space="preserve">  The Penalty Notice amount of £160 to be paid within 28 days, this is reduced to £80 each child if paid within 21 days.</w:t>
      </w:r>
    </w:p>
    <w:p w14:paraId="7FB6C75C" w14:textId="45E21D1F" w:rsidR="00A02898" w:rsidRPr="00A02898" w:rsidRDefault="00A02898" w:rsidP="00A02898">
      <w:pPr>
        <w:pStyle w:val="ListParagraph"/>
        <w:numPr>
          <w:ilvl w:val="1"/>
          <w:numId w:val="2"/>
        </w:numPr>
        <w:spacing w:after="100" w:afterAutospacing="1" w:line="240" w:lineRule="auto"/>
        <w:jc w:val="both"/>
        <w:rPr>
          <w:b/>
          <w:sz w:val="22"/>
          <w:szCs w:val="22"/>
        </w:rPr>
      </w:pPr>
      <w:r w:rsidRPr="00A02898">
        <w:rPr>
          <w:sz w:val="22"/>
          <w:szCs w:val="22"/>
          <w:u w:val="single"/>
        </w:rPr>
        <w:lastRenderedPageBreak/>
        <w:t>Second Leave of Absence offence within a 3 year period (from the date of issue of the first penalty notice):</w:t>
      </w:r>
      <w:r w:rsidRPr="00A02898">
        <w:rPr>
          <w:b/>
          <w:sz w:val="22"/>
          <w:szCs w:val="22"/>
        </w:rPr>
        <w:t xml:space="preserve"> </w:t>
      </w:r>
      <w:r w:rsidRPr="00A02898">
        <w:rPr>
          <w:bCs/>
          <w:sz w:val="22"/>
          <w:szCs w:val="22"/>
        </w:rPr>
        <w:t>The amount of £160 paid within 28 days.  No reduced amount</w:t>
      </w:r>
      <w:r w:rsidR="00980573">
        <w:rPr>
          <w:bCs/>
          <w:sz w:val="22"/>
          <w:szCs w:val="22"/>
        </w:rPr>
        <w:t>.</w:t>
      </w:r>
    </w:p>
    <w:p w14:paraId="75A795B3" w14:textId="77777777" w:rsidR="00A02898" w:rsidRPr="00A02898" w:rsidRDefault="00A02898" w:rsidP="00A02898">
      <w:pPr>
        <w:pStyle w:val="ListParagraph"/>
        <w:spacing w:after="100" w:afterAutospacing="1" w:line="240" w:lineRule="auto"/>
        <w:ind w:left="861"/>
        <w:jc w:val="both"/>
        <w:rPr>
          <w:b/>
          <w:sz w:val="22"/>
          <w:szCs w:val="22"/>
        </w:rPr>
      </w:pPr>
    </w:p>
    <w:p w14:paraId="1E25EFAB" w14:textId="77E70B40" w:rsidR="00A02898" w:rsidRPr="00A02898" w:rsidRDefault="00A02898" w:rsidP="00A02898">
      <w:pPr>
        <w:pStyle w:val="ListParagraph"/>
        <w:numPr>
          <w:ilvl w:val="0"/>
          <w:numId w:val="2"/>
        </w:numPr>
        <w:spacing w:after="100" w:afterAutospacing="1" w:line="240" w:lineRule="auto"/>
        <w:jc w:val="both"/>
        <w:rPr>
          <w:b/>
          <w:sz w:val="22"/>
          <w:szCs w:val="22"/>
        </w:rPr>
      </w:pPr>
      <w:r w:rsidRPr="00A02898">
        <w:rPr>
          <w:sz w:val="22"/>
          <w:szCs w:val="22"/>
        </w:rPr>
        <w:t xml:space="preserve">Payment plans will not be offered and/or payments received outside of the 28 day period will not be accepted. Where a penalty notice expires unpaid the matter will be referred to Warwickshire County Council’s Legal Services to consider criminal prosecution.   </w:t>
      </w:r>
    </w:p>
    <w:p w14:paraId="1EDBF8DD" w14:textId="77777777" w:rsidR="00A02898" w:rsidRPr="00A02898" w:rsidRDefault="00A02898" w:rsidP="00A02898">
      <w:pPr>
        <w:pStyle w:val="ListParagraph"/>
        <w:spacing w:after="100" w:afterAutospacing="1" w:line="240" w:lineRule="auto"/>
        <w:ind w:left="861"/>
        <w:jc w:val="both"/>
        <w:rPr>
          <w:b/>
          <w:sz w:val="22"/>
          <w:szCs w:val="22"/>
        </w:rPr>
      </w:pPr>
    </w:p>
    <w:p w14:paraId="2BADF2EE" w14:textId="0E84057B" w:rsidR="00A02898" w:rsidRPr="00A02898" w:rsidRDefault="00A02898" w:rsidP="00A02898">
      <w:pPr>
        <w:pStyle w:val="ListParagraph"/>
        <w:numPr>
          <w:ilvl w:val="0"/>
          <w:numId w:val="2"/>
        </w:numPr>
        <w:spacing w:after="100" w:afterAutospacing="1" w:line="240" w:lineRule="auto"/>
        <w:jc w:val="both"/>
        <w:rPr>
          <w:b/>
          <w:sz w:val="22"/>
          <w:szCs w:val="22"/>
        </w:rPr>
      </w:pPr>
      <w:r w:rsidRPr="00A02898">
        <w:rPr>
          <w:color w:val="000000"/>
          <w:sz w:val="22"/>
          <w:szCs w:val="22"/>
          <w:shd w:val="clear" w:color="auto" w:fill="FFFFFF"/>
        </w:rPr>
        <w:t xml:space="preserve">Third Leave of Absence offence within a 3 year period </w:t>
      </w:r>
      <w:r w:rsidRPr="00A02898">
        <w:rPr>
          <w:sz w:val="22"/>
          <w:szCs w:val="22"/>
          <w:u w:val="single"/>
        </w:rPr>
        <w:t>(from the date of issue of the first penalty notice)</w:t>
      </w:r>
      <w:r w:rsidR="00980573">
        <w:rPr>
          <w:sz w:val="22"/>
          <w:szCs w:val="22"/>
          <w:u w:val="single"/>
        </w:rPr>
        <w:t>:</w:t>
      </w:r>
      <w:r w:rsidRPr="00A02898">
        <w:rPr>
          <w:color w:val="000000"/>
          <w:sz w:val="22"/>
          <w:szCs w:val="22"/>
          <w:shd w:val="clear" w:color="auto" w:fill="FFFFFF"/>
        </w:rPr>
        <w:t xml:space="preserve">  A penalty notices will be not be issued and the matter will be referred to Warwickshire County Council’s Legal Services to consider instigating criminal prosecution proceedings under S444 of Education Act 1996.</w:t>
      </w:r>
    </w:p>
    <w:p w14:paraId="08EAA0E5" w14:textId="6FCEC55A" w:rsidR="00284CD6" w:rsidRDefault="00A06902" w:rsidP="004A0876">
      <w:pPr>
        <w:spacing w:after="100" w:afterAutospacing="1" w:line="240" w:lineRule="auto"/>
        <w:jc w:val="center"/>
        <w:rPr>
          <w:b/>
        </w:rPr>
      </w:pPr>
      <w:r w:rsidRPr="00855B64">
        <w:rPr>
          <w:b/>
        </w:rPr>
        <w:t xml:space="preserve">Your child’s progress academically as well as socially is our shared </w:t>
      </w:r>
      <w:r w:rsidR="00AD2515" w:rsidRPr="00855B64">
        <w:rPr>
          <w:b/>
        </w:rPr>
        <w:t>priority.</w:t>
      </w:r>
    </w:p>
    <w:p w14:paraId="19CAD6C6" w14:textId="77777777" w:rsidR="004A0876" w:rsidRDefault="004A0876" w:rsidP="004A0876">
      <w:pPr>
        <w:spacing w:after="100" w:afterAutospacing="1" w:line="240" w:lineRule="auto"/>
        <w:jc w:val="center"/>
        <w:rPr>
          <w:b/>
        </w:rPr>
      </w:pPr>
    </w:p>
    <w:sectPr w:rsidR="004A0876" w:rsidSect="00E709A8">
      <w:pgSz w:w="11906" w:h="16838"/>
      <w:pgMar w:top="56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9D349" w14:textId="77777777" w:rsidR="00BD1430" w:rsidRDefault="00BD1430" w:rsidP="00BD1430">
      <w:pPr>
        <w:spacing w:after="0" w:line="240" w:lineRule="auto"/>
      </w:pPr>
      <w:r>
        <w:separator/>
      </w:r>
    </w:p>
  </w:endnote>
  <w:endnote w:type="continuationSeparator" w:id="0">
    <w:p w14:paraId="7679DCEA" w14:textId="77777777" w:rsidR="00BD1430" w:rsidRDefault="00BD1430" w:rsidP="00BD1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1DDA1" w14:textId="77777777" w:rsidR="00BD1430" w:rsidRDefault="00BD1430" w:rsidP="00BD1430">
      <w:pPr>
        <w:spacing w:after="0" w:line="240" w:lineRule="auto"/>
      </w:pPr>
      <w:r>
        <w:separator/>
      </w:r>
    </w:p>
  </w:footnote>
  <w:footnote w:type="continuationSeparator" w:id="0">
    <w:p w14:paraId="7B51D1EC" w14:textId="77777777" w:rsidR="00BD1430" w:rsidRDefault="00BD1430" w:rsidP="00BD1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D651B"/>
    <w:multiLevelType w:val="hybridMultilevel"/>
    <w:tmpl w:val="0BA4F956"/>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123644"/>
    <w:multiLevelType w:val="hybridMultilevel"/>
    <w:tmpl w:val="2966996C"/>
    <w:lvl w:ilvl="0" w:tplc="16121F2C">
      <w:numFmt w:val="bullet"/>
      <w:lvlText w:val=""/>
      <w:lvlJc w:val="left"/>
      <w:pPr>
        <w:ind w:left="861" w:hanging="360"/>
      </w:pPr>
      <w:rPr>
        <w:rFonts w:ascii="Symbol" w:eastAsiaTheme="minorHAnsi" w:hAnsi="Symbol" w:cstheme="minorBidi" w:hint="default"/>
      </w:rPr>
    </w:lvl>
    <w:lvl w:ilvl="1" w:tplc="08090003">
      <w:start w:val="1"/>
      <w:numFmt w:val="bullet"/>
      <w:lvlText w:val="o"/>
      <w:lvlJc w:val="left"/>
      <w:pPr>
        <w:ind w:left="1581" w:hanging="360"/>
      </w:pPr>
      <w:rPr>
        <w:rFonts w:ascii="Courier New" w:hAnsi="Courier New" w:cs="Courier New" w:hint="default"/>
      </w:rPr>
    </w:lvl>
    <w:lvl w:ilvl="2" w:tplc="08090005">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num w:numId="1" w16cid:durableId="1230115934">
    <w:abstractNumId w:val="0"/>
  </w:num>
  <w:num w:numId="2" w16cid:durableId="1205559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154B"/>
    <w:rsid w:val="00031215"/>
    <w:rsid w:val="000673E5"/>
    <w:rsid w:val="000967AB"/>
    <w:rsid w:val="000A33FC"/>
    <w:rsid w:val="000F0AA5"/>
    <w:rsid w:val="001A3AB7"/>
    <w:rsid w:val="001A6C41"/>
    <w:rsid w:val="001E1B41"/>
    <w:rsid w:val="00217AF6"/>
    <w:rsid w:val="002304A2"/>
    <w:rsid w:val="00284CD6"/>
    <w:rsid w:val="003861CF"/>
    <w:rsid w:val="003B24C8"/>
    <w:rsid w:val="003E0060"/>
    <w:rsid w:val="004A0876"/>
    <w:rsid w:val="004A78A9"/>
    <w:rsid w:val="004B08CA"/>
    <w:rsid w:val="004B3AF1"/>
    <w:rsid w:val="004F6A93"/>
    <w:rsid w:val="0053772D"/>
    <w:rsid w:val="005427F5"/>
    <w:rsid w:val="00546336"/>
    <w:rsid w:val="00584430"/>
    <w:rsid w:val="005C3424"/>
    <w:rsid w:val="005F45A4"/>
    <w:rsid w:val="0061473B"/>
    <w:rsid w:val="00617639"/>
    <w:rsid w:val="0062154B"/>
    <w:rsid w:val="00643E48"/>
    <w:rsid w:val="00653609"/>
    <w:rsid w:val="00672F39"/>
    <w:rsid w:val="006C0ACB"/>
    <w:rsid w:val="006C2865"/>
    <w:rsid w:val="007244B6"/>
    <w:rsid w:val="00744654"/>
    <w:rsid w:val="007524E7"/>
    <w:rsid w:val="007836CA"/>
    <w:rsid w:val="007A4EA7"/>
    <w:rsid w:val="007B2547"/>
    <w:rsid w:val="0083780E"/>
    <w:rsid w:val="00855B64"/>
    <w:rsid w:val="00883043"/>
    <w:rsid w:val="00891E26"/>
    <w:rsid w:val="008A77DB"/>
    <w:rsid w:val="00956CBF"/>
    <w:rsid w:val="00980573"/>
    <w:rsid w:val="00990E04"/>
    <w:rsid w:val="009B6669"/>
    <w:rsid w:val="00A02898"/>
    <w:rsid w:val="00A06902"/>
    <w:rsid w:val="00A22C71"/>
    <w:rsid w:val="00A36F68"/>
    <w:rsid w:val="00A73830"/>
    <w:rsid w:val="00A873F6"/>
    <w:rsid w:val="00AB30D6"/>
    <w:rsid w:val="00AC3C88"/>
    <w:rsid w:val="00AD2515"/>
    <w:rsid w:val="00AE5E6F"/>
    <w:rsid w:val="00B2263D"/>
    <w:rsid w:val="00B4471D"/>
    <w:rsid w:val="00B80A5B"/>
    <w:rsid w:val="00BD0D21"/>
    <w:rsid w:val="00BD1430"/>
    <w:rsid w:val="00C50E13"/>
    <w:rsid w:val="00C96B1A"/>
    <w:rsid w:val="00CD195F"/>
    <w:rsid w:val="00CD4E23"/>
    <w:rsid w:val="00D15539"/>
    <w:rsid w:val="00D76AC1"/>
    <w:rsid w:val="00D919FE"/>
    <w:rsid w:val="00E12439"/>
    <w:rsid w:val="00E34ECA"/>
    <w:rsid w:val="00E667C8"/>
    <w:rsid w:val="00E709A8"/>
    <w:rsid w:val="00E73559"/>
    <w:rsid w:val="00EA2EA5"/>
    <w:rsid w:val="00F115C1"/>
    <w:rsid w:val="00F7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AB229D5"/>
  <w15:docId w15:val="{AAE62E8F-A68D-4C76-BFE7-01E5DC88E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69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902"/>
    <w:rPr>
      <w:rFonts w:ascii="Tahoma" w:hAnsi="Tahoma" w:cs="Tahoma"/>
      <w:sz w:val="16"/>
      <w:szCs w:val="16"/>
    </w:rPr>
  </w:style>
  <w:style w:type="paragraph" w:styleId="Header">
    <w:name w:val="header"/>
    <w:basedOn w:val="Normal"/>
    <w:link w:val="HeaderChar"/>
    <w:uiPriority w:val="99"/>
    <w:unhideWhenUsed/>
    <w:rsid w:val="00BD1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430"/>
  </w:style>
  <w:style w:type="paragraph" w:styleId="Footer">
    <w:name w:val="footer"/>
    <w:basedOn w:val="Normal"/>
    <w:link w:val="FooterChar"/>
    <w:uiPriority w:val="99"/>
    <w:unhideWhenUsed/>
    <w:rsid w:val="00BD1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430"/>
  </w:style>
  <w:style w:type="character" w:styleId="CommentReference">
    <w:name w:val="annotation reference"/>
    <w:basedOn w:val="DefaultParagraphFont"/>
    <w:uiPriority w:val="99"/>
    <w:semiHidden/>
    <w:unhideWhenUsed/>
    <w:rsid w:val="00643E48"/>
    <w:rPr>
      <w:sz w:val="16"/>
      <w:szCs w:val="16"/>
    </w:rPr>
  </w:style>
  <w:style w:type="paragraph" w:styleId="CommentText">
    <w:name w:val="annotation text"/>
    <w:basedOn w:val="Normal"/>
    <w:link w:val="CommentTextChar"/>
    <w:uiPriority w:val="99"/>
    <w:unhideWhenUsed/>
    <w:rsid w:val="00643E48"/>
    <w:pPr>
      <w:spacing w:line="240" w:lineRule="auto"/>
    </w:pPr>
    <w:rPr>
      <w:sz w:val="20"/>
      <w:szCs w:val="20"/>
    </w:rPr>
  </w:style>
  <w:style w:type="character" w:customStyle="1" w:styleId="CommentTextChar">
    <w:name w:val="Comment Text Char"/>
    <w:basedOn w:val="DefaultParagraphFont"/>
    <w:link w:val="CommentText"/>
    <w:uiPriority w:val="99"/>
    <w:rsid w:val="00643E48"/>
    <w:rPr>
      <w:sz w:val="20"/>
      <w:szCs w:val="20"/>
    </w:rPr>
  </w:style>
  <w:style w:type="paragraph" w:styleId="CommentSubject">
    <w:name w:val="annotation subject"/>
    <w:basedOn w:val="CommentText"/>
    <w:next w:val="CommentText"/>
    <w:link w:val="CommentSubjectChar"/>
    <w:uiPriority w:val="99"/>
    <w:semiHidden/>
    <w:unhideWhenUsed/>
    <w:rsid w:val="00C96B1A"/>
    <w:rPr>
      <w:b/>
      <w:bCs/>
    </w:rPr>
  </w:style>
  <w:style w:type="character" w:customStyle="1" w:styleId="CommentSubjectChar">
    <w:name w:val="Comment Subject Char"/>
    <w:basedOn w:val="CommentTextChar"/>
    <w:link w:val="CommentSubject"/>
    <w:uiPriority w:val="99"/>
    <w:semiHidden/>
    <w:rsid w:val="00C96B1A"/>
    <w:rPr>
      <w:b/>
      <w:bCs/>
      <w:sz w:val="20"/>
      <w:szCs w:val="20"/>
    </w:rPr>
  </w:style>
  <w:style w:type="paragraph" w:styleId="Revision">
    <w:name w:val="Revision"/>
    <w:hidden/>
    <w:uiPriority w:val="99"/>
    <w:semiHidden/>
    <w:rsid w:val="00217AF6"/>
    <w:pPr>
      <w:spacing w:after="0" w:line="240" w:lineRule="auto"/>
    </w:pPr>
  </w:style>
  <w:style w:type="paragraph" w:styleId="ListParagraph">
    <w:name w:val="List Paragraph"/>
    <w:basedOn w:val="Normal"/>
    <w:uiPriority w:val="99"/>
    <w:qFormat/>
    <w:rsid w:val="00A873F6"/>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54339">
      <w:bodyDiv w:val="1"/>
      <w:marLeft w:val="0"/>
      <w:marRight w:val="0"/>
      <w:marTop w:val="0"/>
      <w:marBottom w:val="0"/>
      <w:divBdr>
        <w:top w:val="none" w:sz="0" w:space="0" w:color="auto"/>
        <w:left w:val="none" w:sz="0" w:space="0" w:color="auto"/>
        <w:bottom w:val="none" w:sz="0" w:space="0" w:color="auto"/>
        <w:right w:val="none" w:sz="0" w:space="0" w:color="auto"/>
      </w:divBdr>
    </w:div>
    <w:div w:id="264193666">
      <w:bodyDiv w:val="1"/>
      <w:marLeft w:val="0"/>
      <w:marRight w:val="0"/>
      <w:marTop w:val="0"/>
      <w:marBottom w:val="0"/>
      <w:divBdr>
        <w:top w:val="none" w:sz="0" w:space="0" w:color="auto"/>
        <w:left w:val="none" w:sz="0" w:space="0" w:color="auto"/>
        <w:bottom w:val="none" w:sz="0" w:space="0" w:color="auto"/>
        <w:right w:val="none" w:sz="0" w:space="0" w:color="auto"/>
      </w:divBdr>
    </w:div>
    <w:div w:id="1024403028">
      <w:bodyDiv w:val="1"/>
      <w:marLeft w:val="0"/>
      <w:marRight w:val="0"/>
      <w:marTop w:val="0"/>
      <w:marBottom w:val="0"/>
      <w:divBdr>
        <w:top w:val="none" w:sz="0" w:space="0" w:color="auto"/>
        <w:left w:val="none" w:sz="0" w:space="0" w:color="auto"/>
        <w:bottom w:val="none" w:sz="0" w:space="0" w:color="auto"/>
        <w:right w:val="none" w:sz="0" w:space="0" w:color="auto"/>
      </w:divBdr>
    </w:div>
    <w:div w:id="207187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EBBFB-5C04-4BAA-9511-DAADE13A5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Todd</dc:creator>
  <cp:lastModifiedBy>Paula Simmons</cp:lastModifiedBy>
  <cp:revision>13</cp:revision>
  <dcterms:created xsi:type="dcterms:W3CDTF">2024-06-03T09:49:00Z</dcterms:created>
  <dcterms:modified xsi:type="dcterms:W3CDTF">2024-08-30T11:18:00Z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2022-07-14T16:07:10Z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ea0da468-d6c4-49af-8c73-accfa3a7d3d8</vt:lpwstr>
  </property>
  <property fmtid="{D5CDD505-2E9C-101B-9397-08002B2CF9AE}" pid="8" name="MSIP_Label_478af4b5-bfed-4784-9cbe-eeacd1c8ef36_ContentBits">
    <vt:lpwstr>0</vt:lpwstr>
  </property>
</Properties>
</file>